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34DA3">
      <w:pPr>
        <w:jc w:val="center"/>
        <w:rPr>
          <w:rFonts w:hint="eastAsia"/>
          <w:sz w:val="44"/>
          <w:szCs w:val="44"/>
        </w:rPr>
      </w:pPr>
      <w:bookmarkStart w:id="0" w:name="_GoBack"/>
      <w:bookmarkEnd w:id="0"/>
    </w:p>
    <w:p w14:paraId="3AEB2970">
      <w:pPr>
        <w:jc w:val="center"/>
        <w:rPr>
          <w:rFonts w:hint="eastAsia"/>
          <w:b/>
          <w:bCs/>
          <w:sz w:val="44"/>
          <w:szCs w:val="44"/>
        </w:rPr>
      </w:pPr>
      <w:r>
        <w:rPr>
          <w:rFonts w:hint="eastAsia"/>
          <w:b/>
          <w:bCs/>
          <w:sz w:val="44"/>
          <w:szCs w:val="44"/>
        </w:rPr>
        <w:t>转发关于印发沈阳市卫生健康系统行政自由</w:t>
      </w:r>
    </w:p>
    <w:p w14:paraId="62BA8B2E">
      <w:pPr>
        <w:jc w:val="center"/>
        <w:rPr>
          <w:rFonts w:hint="eastAsia"/>
          <w:sz w:val="44"/>
          <w:szCs w:val="44"/>
        </w:rPr>
      </w:pPr>
      <w:r>
        <w:rPr>
          <w:rFonts w:hint="eastAsia"/>
          <w:b/>
          <w:bCs/>
          <w:sz w:val="44"/>
          <w:szCs w:val="44"/>
        </w:rPr>
        <w:t>裁量权适用规则及指导标准的通知</w:t>
      </w:r>
    </w:p>
    <w:p w14:paraId="457605CD">
      <w:pPr>
        <w:jc w:val="center"/>
        <w:rPr>
          <w:rFonts w:hint="eastAsia"/>
          <w:sz w:val="44"/>
          <w:szCs w:val="44"/>
        </w:rPr>
      </w:pPr>
    </w:p>
    <w:p w14:paraId="327E4E63">
      <w:pPr>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局机关各科室，区疾病预防控制中心(区卫生健康监督所):</w:t>
      </w:r>
    </w:p>
    <w:p w14:paraId="22697789">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现将《关于印发沈阳市卫生健康系统行政自由裁量权适用规则及指导标准的通知》转发给你们，请遵照执行。</w:t>
      </w:r>
    </w:p>
    <w:p w14:paraId="6D6FF9F3">
      <w:pPr>
        <w:ind w:firstLine="640" w:firstLineChars="200"/>
        <w:jc w:val="both"/>
        <w:rPr>
          <w:rFonts w:hint="eastAsia" w:ascii="仿宋_GB2312" w:hAnsi="仿宋_GB2312" w:eastAsia="仿宋_GB2312" w:cs="仿宋_GB2312"/>
          <w:sz w:val="32"/>
          <w:szCs w:val="32"/>
        </w:rPr>
      </w:pPr>
    </w:p>
    <w:p w14:paraId="4953BA63">
      <w:pPr>
        <w:ind w:firstLine="640" w:firstLineChars="200"/>
        <w:jc w:val="both"/>
        <w:rPr>
          <w:rFonts w:hint="eastAsia" w:ascii="仿宋_GB2312" w:hAnsi="仿宋_GB2312" w:eastAsia="仿宋_GB2312" w:cs="仿宋_GB2312"/>
          <w:sz w:val="32"/>
          <w:szCs w:val="32"/>
        </w:rPr>
      </w:pPr>
    </w:p>
    <w:p w14:paraId="446BF0B8">
      <w:pPr>
        <w:ind w:firstLine="5120" w:firstLineChars="16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浑南区卫生健康局</w:t>
      </w:r>
    </w:p>
    <w:p w14:paraId="00D8B43E">
      <w:pPr>
        <w:ind w:firstLine="5120" w:firstLineChars="16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2024年6月4日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hOGU2MjgwNzFiNzQzNGIyNGQ2NzdhZDA0YzM4YTYifQ=="/>
  </w:docVars>
  <w:rsids>
    <w:rsidRoot w:val="240B360B"/>
    <w:rsid w:val="240B360B"/>
    <w:rsid w:val="7F6E0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131</Words>
  <Characters>139</Characters>
  <Lines>0</Lines>
  <Paragraphs>0</Paragraphs>
  <TotalTime>2</TotalTime>
  <ScaleCrop>false</ScaleCrop>
  <LinksUpToDate>false</LinksUpToDate>
  <CharactersWithSpaces>139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2024-06-06T06:10:00Z</dcterms:created>
  <dc:creator>JAKE</dc:creator>
  <cp:lastModifiedBy>杨洋</cp:lastModifiedBy>
  <dcterms:modified xsi:type="dcterms:W3CDTF">2024-11-11T07:11:00Z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0F2D85A2A1B6452388A826DAFE4C904B_11</vt:lpwstr>
  </property>
</Properties>
</file>